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20D1B" w14:textId="77777777" w:rsidR="007F4E13" w:rsidRDefault="007F4E13" w:rsidP="007F4E13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/>
          <w:color w:val="000000"/>
        </w:rPr>
      </w:pPr>
      <w:r>
        <w:rPr>
          <w:rStyle w:val="Emphasis"/>
          <w:rFonts w:ascii="Helvetica" w:hAnsi="Helvetica"/>
          <w:color w:val="000000"/>
        </w:rPr>
        <w:t>Sample Letter:</w:t>
      </w:r>
    </w:p>
    <w:p w14:paraId="12AD9C1A" w14:textId="77777777" w:rsidR="007F4E13" w:rsidRDefault="007F4E13" w:rsidP="007F4E13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Re: Minimum Passing Distance Law in relation to Road Traffic Bill, 2017</w:t>
      </w:r>
    </w:p>
    <w:p w14:paraId="294A5C60" w14:textId="77777777" w:rsidR="007F4E13" w:rsidRDefault="007F4E13" w:rsidP="007F4E13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Dear Deputy/Minister,</w:t>
      </w:r>
    </w:p>
    <w:p w14:paraId="24C69AEE" w14:textId="77777777" w:rsidR="007F4E13" w:rsidRDefault="007F4E13" w:rsidP="007F4E13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As you may be aware, in the coming weeks, Fianna </w:t>
      </w:r>
      <w:proofErr w:type="spellStart"/>
      <w:r>
        <w:rPr>
          <w:rFonts w:ascii="Helvetica" w:hAnsi="Helvetica"/>
          <w:color w:val="000000"/>
        </w:rPr>
        <w:t>Fáil</w:t>
      </w:r>
      <w:proofErr w:type="spellEnd"/>
      <w:r>
        <w:rPr>
          <w:rFonts w:ascii="Helvetica" w:hAnsi="Helvetica"/>
          <w:color w:val="000000"/>
        </w:rPr>
        <w:t xml:space="preserve"> transport spokesperson, Robert Troy T.D., will bring forward an amendment to the Road Traffic Bill, 2017 with the intention of introducing a cyclist-specific minimum passing distance law (#</w:t>
      </w:r>
      <w:r>
        <w:rPr>
          <w:rStyle w:val="caps"/>
          <w:rFonts w:ascii="Helvetica" w:hAnsi="Helvetica"/>
          <w:color w:val="000000"/>
          <w:sz w:val="22"/>
          <w:szCs w:val="22"/>
        </w:rPr>
        <w:t>MPDL</w:t>
      </w:r>
      <w:r>
        <w:rPr>
          <w:rFonts w:ascii="Helvetica" w:hAnsi="Helvetica"/>
          <w:color w:val="000000"/>
        </w:rPr>
        <w:t>) for the Republic of Ireland. A similar measure, Road Traffic (Minimum Passing Distance of Cyclists) Bill, was proposed by Ciarán Cannon, </w:t>
      </w:r>
      <w:r>
        <w:rPr>
          <w:rStyle w:val="caps"/>
          <w:rFonts w:ascii="Helvetica" w:hAnsi="Helvetica"/>
          <w:color w:val="000000"/>
          <w:sz w:val="22"/>
          <w:szCs w:val="22"/>
        </w:rPr>
        <w:t>FG</w:t>
      </w:r>
      <w:r>
        <w:rPr>
          <w:rFonts w:ascii="Helvetica" w:hAnsi="Helvetica"/>
          <w:color w:val="000000"/>
        </w:rPr>
        <w:t> Minister of State for the Diaspora and International Development and Regina Doherty </w:t>
      </w:r>
      <w:r>
        <w:rPr>
          <w:rStyle w:val="caps"/>
          <w:rFonts w:ascii="Helvetica" w:hAnsi="Helvetica"/>
          <w:color w:val="000000"/>
          <w:sz w:val="22"/>
          <w:szCs w:val="22"/>
        </w:rPr>
        <w:t>FG</w:t>
      </w:r>
      <w:r>
        <w:rPr>
          <w:rFonts w:ascii="Helvetica" w:hAnsi="Helvetica"/>
          <w:color w:val="000000"/>
        </w:rPr>
        <w:t xml:space="preserve"> Minister for Employment Affairs and Social Protection in the form of a Private Members Bill. The Bill received all-party approval at its First Stage reading in the </w:t>
      </w:r>
      <w:proofErr w:type="spellStart"/>
      <w:r>
        <w:rPr>
          <w:rFonts w:ascii="Helvetica" w:hAnsi="Helvetica"/>
          <w:color w:val="000000"/>
        </w:rPr>
        <w:t>Dáilon</w:t>
      </w:r>
      <w:proofErr w:type="spellEnd"/>
      <w:r>
        <w:rPr>
          <w:rFonts w:ascii="Helvetica" w:hAnsi="Helvetica"/>
          <w:color w:val="000000"/>
        </w:rPr>
        <w:t xml:space="preserve"> 22nd February 2017 but has been awaiting a Second Reading since then.</w:t>
      </w:r>
    </w:p>
    <w:p w14:paraId="72325DF2" w14:textId="77777777" w:rsidR="007F4E13" w:rsidRDefault="007F4E13" w:rsidP="007F4E13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The proposed legislation is responding to the fact that 15 bicycle riders died on our roads in 2017, a 50% increase over that recorded in 2016. This wholly preventable carnage needs to stop.</w:t>
      </w:r>
    </w:p>
    <w:p w14:paraId="114B03AE" w14:textId="77777777" w:rsidR="007F4E13" w:rsidRDefault="007F4E13" w:rsidP="007F4E13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For the past four years, the Stayin’ Alive at 1.5 Campaign founded by Wexford based Phil Skelton has been tirelessly campaigning for </w:t>
      </w:r>
      <w:r>
        <w:rPr>
          <w:rStyle w:val="caps"/>
          <w:rFonts w:ascii="Helvetica" w:hAnsi="Helvetica"/>
          <w:color w:val="000000"/>
          <w:sz w:val="22"/>
          <w:szCs w:val="22"/>
        </w:rPr>
        <w:t>MPDL</w:t>
      </w:r>
      <w:r>
        <w:rPr>
          <w:rFonts w:ascii="Helvetica" w:hAnsi="Helvetica"/>
          <w:color w:val="000000"/>
        </w:rPr>
        <w:t>. This year, Phil Skelton was awarded an </w:t>
      </w:r>
      <w:r>
        <w:rPr>
          <w:rStyle w:val="caps"/>
          <w:rFonts w:ascii="Helvetica" w:hAnsi="Helvetica"/>
          <w:color w:val="000000"/>
          <w:sz w:val="22"/>
          <w:szCs w:val="22"/>
        </w:rPr>
        <w:t>RSA</w:t>
      </w:r>
      <w:r>
        <w:rPr>
          <w:rFonts w:ascii="Helvetica" w:hAnsi="Helvetica"/>
          <w:color w:val="000000"/>
        </w:rPr>
        <w:t> leading light award in recognition of his efforts. During this time, we have seen another 13 jurisdictions adding a similar Minimum Passing Distance Legislation which brings the total now to 42.</w:t>
      </w:r>
    </w:p>
    <w:p w14:paraId="05D8D9F2" w14:textId="77777777" w:rsidR="007F4E13" w:rsidRDefault="007F4E13" w:rsidP="007F4E13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Now it’s time that we in Ireland do the same and I urge you and your party colleagues to help get this safety measure over the line by voting in the </w:t>
      </w:r>
      <w:proofErr w:type="spellStart"/>
      <w:r>
        <w:rPr>
          <w:rFonts w:ascii="Helvetica" w:hAnsi="Helvetica"/>
          <w:color w:val="000000"/>
        </w:rPr>
        <w:t>Dáil</w:t>
      </w:r>
      <w:proofErr w:type="spellEnd"/>
      <w:r>
        <w:rPr>
          <w:rFonts w:ascii="Helvetica" w:hAnsi="Helvetica"/>
          <w:color w:val="000000"/>
        </w:rPr>
        <w:t xml:space="preserve"> in favour of the proposed amendment.</w:t>
      </w:r>
    </w:p>
    <w:p w14:paraId="6B2DC113" w14:textId="77777777" w:rsidR="007F4E13" w:rsidRDefault="007F4E13" w:rsidP="007F4E13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Further details of the campaign available at this link: </w:t>
      </w:r>
      <w:hyperlink r:id="rId4" w:history="1">
        <w:r>
          <w:rPr>
            <w:rStyle w:val="Hyperlink"/>
            <w:rFonts w:ascii="Helvetica" w:hAnsi="Helvetica"/>
            <w:color w:val="497384"/>
          </w:rPr>
          <w:t>http://www.safecyclingireland.org</w:t>
        </w:r>
      </w:hyperlink>
    </w:p>
    <w:p w14:paraId="5554DD87" w14:textId="77777777" w:rsidR="007F4E13" w:rsidRDefault="007F4E13" w:rsidP="007F4E13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/>
          <w:color w:val="000000"/>
        </w:rPr>
      </w:pPr>
      <w:r>
        <w:rPr>
          <w:rStyle w:val="Emphasis"/>
          <w:rFonts w:ascii="Helvetica" w:hAnsi="Helvetica"/>
          <w:color w:val="000000"/>
        </w:rPr>
        <w:t>End of Sample Letter</w:t>
      </w:r>
    </w:p>
    <w:p w14:paraId="1815DFA5" w14:textId="1130273F" w:rsidR="00CA79B8" w:rsidRDefault="00CA79B8">
      <w:bookmarkStart w:id="0" w:name="_GoBack"/>
      <w:bookmarkEnd w:id="0"/>
    </w:p>
    <w:sectPr w:rsidR="00CA7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13"/>
    <w:rsid w:val="003539DD"/>
    <w:rsid w:val="007F4E13"/>
    <w:rsid w:val="00C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5F07"/>
  <w15:chartTrackingRefBased/>
  <w15:docId w15:val="{F8C0EF40-9BAC-43D4-A45A-02FAEFEA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7F4E13"/>
    <w:rPr>
      <w:i/>
      <w:iCs/>
    </w:rPr>
  </w:style>
  <w:style w:type="character" w:customStyle="1" w:styleId="caps">
    <w:name w:val="caps"/>
    <w:basedOn w:val="DefaultParagraphFont"/>
    <w:rsid w:val="007F4E13"/>
  </w:style>
  <w:style w:type="character" w:styleId="Hyperlink">
    <w:name w:val="Hyperlink"/>
    <w:basedOn w:val="DefaultParagraphFont"/>
    <w:uiPriority w:val="99"/>
    <w:semiHidden/>
    <w:unhideWhenUsed/>
    <w:rsid w:val="007F4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fecyclingirela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Cycling Ireland</dc:creator>
  <cp:keywords/>
  <dc:description/>
  <cp:lastModifiedBy>Cycling Ireland</cp:lastModifiedBy>
  <cp:revision>1</cp:revision>
  <dcterms:created xsi:type="dcterms:W3CDTF">2018-01-26T08:29:00Z</dcterms:created>
  <dcterms:modified xsi:type="dcterms:W3CDTF">2018-01-26T08:30:00Z</dcterms:modified>
</cp:coreProperties>
</file>