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91" w:rsidRDefault="005B7091" w:rsidP="00C659F0">
      <w:pPr>
        <w:pStyle w:val="Footer"/>
        <w:spacing w:after="24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659F0" w:rsidRPr="005B7091" w:rsidRDefault="00C659F0" w:rsidP="005B7091">
      <w:pPr>
        <w:pStyle w:val="Footer"/>
        <w:spacing w:after="24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05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Code of Conduct for youth members travelling </w:t>
      </w:r>
      <w:r w:rsidR="00092C08" w:rsidRPr="002B6C05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overnight or </w:t>
      </w:r>
      <w:r w:rsidRPr="002B6C05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abroad with Cycling Ireland </w:t>
      </w:r>
    </w:p>
    <w:p w:rsidR="00C659F0" w:rsidRPr="00E93897" w:rsidRDefault="00C659F0" w:rsidP="00C659F0">
      <w:pPr>
        <w:pStyle w:val="Heading1"/>
        <w:spacing w:before="0"/>
        <w:jc w:val="center"/>
        <w:rPr>
          <w:color w:val="auto"/>
          <w:sz w:val="24"/>
          <w:szCs w:val="24"/>
          <w:u w:val="single"/>
          <w:lang w:val="en-IE"/>
        </w:rPr>
      </w:pPr>
    </w:p>
    <w:p w:rsidR="00C659F0" w:rsidRPr="002B6C05" w:rsidRDefault="002B6C05" w:rsidP="002B6C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Code is t</w:t>
      </w:r>
      <w:r w:rsidR="00C659F0" w:rsidRPr="00E93897">
        <w:rPr>
          <w:sz w:val="24"/>
          <w:szCs w:val="24"/>
        </w:rPr>
        <w:t>o be</w:t>
      </w:r>
      <w:r>
        <w:rPr>
          <w:sz w:val="24"/>
          <w:szCs w:val="24"/>
        </w:rPr>
        <w:t xml:space="preserve"> read and followed by Cycling Ireland riders under the age of 18 </w:t>
      </w:r>
      <w:r w:rsidR="00C659F0" w:rsidRPr="00E93897">
        <w:rPr>
          <w:sz w:val="24"/>
          <w:szCs w:val="24"/>
        </w:rPr>
        <w:t xml:space="preserve">in conjunction with </w:t>
      </w:r>
      <w:r>
        <w:rPr>
          <w:sz w:val="24"/>
          <w:szCs w:val="24"/>
        </w:rPr>
        <w:t>‘</w:t>
      </w:r>
      <w:r w:rsidR="00C659F0" w:rsidRPr="00E93897">
        <w:rPr>
          <w:sz w:val="24"/>
          <w:szCs w:val="24"/>
        </w:rPr>
        <w:t>Cycling Ireland’s Code of Practice and Safeguarding Procedures for Young and Vulnerable Cyclists</w:t>
      </w:r>
      <w:r>
        <w:rPr>
          <w:sz w:val="24"/>
          <w:szCs w:val="24"/>
        </w:rPr>
        <w:t xml:space="preserve">’, </w:t>
      </w:r>
      <w:r w:rsidRPr="00092C08">
        <w:rPr>
          <w:sz w:val="24"/>
          <w:szCs w:val="24"/>
        </w:rPr>
        <w:t>with particular reference to page 6.</w:t>
      </w:r>
    </w:p>
    <w:p w:rsidR="00C659F0" w:rsidRPr="00E93897" w:rsidRDefault="00C659F0" w:rsidP="002B6C05">
      <w:pPr>
        <w:jc w:val="center"/>
        <w:rPr>
          <w:b/>
          <w:sz w:val="24"/>
          <w:szCs w:val="24"/>
          <w:lang w:val="en-GB" w:eastAsia="en-GB"/>
        </w:rPr>
      </w:pPr>
      <w:r w:rsidRPr="00E93897">
        <w:rPr>
          <w:b/>
          <w:sz w:val="24"/>
          <w:szCs w:val="24"/>
          <w:lang w:val="en-GB" w:eastAsia="en-GB"/>
        </w:rPr>
        <w:t xml:space="preserve">This Code must be signed by the </w:t>
      </w:r>
      <w:r w:rsidR="00092C08" w:rsidRPr="00E93897">
        <w:rPr>
          <w:b/>
          <w:sz w:val="24"/>
          <w:szCs w:val="24"/>
          <w:lang w:val="en-GB" w:eastAsia="en-GB"/>
        </w:rPr>
        <w:t xml:space="preserve">Rider and the </w:t>
      </w:r>
      <w:r w:rsidRPr="00E93897">
        <w:rPr>
          <w:b/>
          <w:sz w:val="24"/>
          <w:szCs w:val="24"/>
          <w:lang w:val="en-GB" w:eastAsia="en-GB"/>
        </w:rPr>
        <w:t>Rider’s Parent/Guardian</w:t>
      </w:r>
    </w:p>
    <w:p w:rsidR="00C659F0" w:rsidRPr="00092C08" w:rsidRDefault="00C659F0" w:rsidP="00C659F0">
      <w:pPr>
        <w:jc w:val="center"/>
        <w:rPr>
          <w:sz w:val="24"/>
          <w:szCs w:val="24"/>
          <w:lang w:val="en-GB" w:eastAsia="en-GB"/>
        </w:rPr>
      </w:pPr>
    </w:p>
    <w:p w:rsidR="00C659F0" w:rsidRPr="00092C08" w:rsidRDefault="00C659F0" w:rsidP="00C659F0">
      <w:pPr>
        <w:jc w:val="both"/>
        <w:rPr>
          <w:b/>
          <w:sz w:val="24"/>
          <w:szCs w:val="24"/>
        </w:rPr>
      </w:pPr>
      <w:r w:rsidRPr="00092C08">
        <w:rPr>
          <w:b/>
          <w:sz w:val="24"/>
          <w:szCs w:val="24"/>
        </w:rPr>
        <w:t>The purpose of this Code is to ensure that:</w:t>
      </w:r>
    </w:p>
    <w:p w:rsidR="00092C08" w:rsidRPr="00092C08" w:rsidRDefault="00092C08" w:rsidP="001D044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92C08">
        <w:rPr>
          <w:sz w:val="24"/>
          <w:szCs w:val="24"/>
        </w:rPr>
        <w:t>Membership of the Irish Cycling Teams is a positive experience for everyone involved.</w:t>
      </w:r>
    </w:p>
    <w:p w:rsidR="00C659F0" w:rsidRPr="00092C08" w:rsidRDefault="00C659F0" w:rsidP="001D044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92C08">
        <w:rPr>
          <w:sz w:val="24"/>
          <w:szCs w:val="24"/>
        </w:rPr>
        <w:t>Riders perform to the best of their ability when representing Cycling Ireland.</w:t>
      </w:r>
    </w:p>
    <w:p w:rsidR="00C659F0" w:rsidRPr="00092C08" w:rsidRDefault="00C659F0" w:rsidP="001D044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92C08">
        <w:rPr>
          <w:sz w:val="24"/>
          <w:szCs w:val="24"/>
        </w:rPr>
        <w:t>The order and discipline required for best performance is maintained at all times.</w:t>
      </w:r>
    </w:p>
    <w:p w:rsidR="00C659F0" w:rsidRDefault="00C659F0" w:rsidP="001D044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92C08">
        <w:rPr>
          <w:sz w:val="24"/>
          <w:szCs w:val="24"/>
        </w:rPr>
        <w:t>The good name and reputation of Cycling Ireland is enhanced.</w:t>
      </w:r>
    </w:p>
    <w:p w:rsidR="002B6C05" w:rsidRPr="00092C08" w:rsidRDefault="002B6C05" w:rsidP="002B6C0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659F0" w:rsidRDefault="00C659F0" w:rsidP="00C659F0">
      <w:pPr>
        <w:spacing w:after="0" w:line="240" w:lineRule="auto"/>
        <w:ind w:left="720"/>
        <w:jc w:val="both"/>
      </w:pPr>
    </w:p>
    <w:p w:rsidR="00C659F0" w:rsidRDefault="00C659F0" w:rsidP="00C65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Code of Conduct</w:t>
      </w:r>
    </w:p>
    <w:p w:rsidR="00092C08" w:rsidRPr="00AB1DFA" w:rsidRDefault="00092C08" w:rsidP="00C659F0">
      <w:pPr>
        <w:jc w:val="both"/>
        <w:rPr>
          <w:b/>
          <w:sz w:val="24"/>
          <w:szCs w:val="24"/>
        </w:rPr>
      </w:pPr>
      <w:r w:rsidRPr="00AB1DFA">
        <w:rPr>
          <w:b/>
          <w:sz w:val="24"/>
          <w:szCs w:val="24"/>
        </w:rPr>
        <w:t xml:space="preserve">As a rider, you must respect the following code; </w:t>
      </w:r>
    </w:p>
    <w:p w:rsidR="00C659F0" w:rsidRPr="00AB1DFA" w:rsidRDefault="00092C08" w:rsidP="00AB1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eastAsiaTheme="minorHAnsi"/>
          <w:sz w:val="24"/>
          <w:szCs w:val="24"/>
        </w:rPr>
      </w:pPr>
      <w:r w:rsidRPr="00AB1DFA">
        <w:rPr>
          <w:sz w:val="24"/>
          <w:szCs w:val="24"/>
        </w:rPr>
        <w:t>R</w:t>
      </w:r>
      <w:r w:rsidR="00C659F0" w:rsidRPr="00AB1DFA">
        <w:rPr>
          <w:sz w:val="24"/>
          <w:szCs w:val="24"/>
        </w:rPr>
        <w:t xml:space="preserve">espect the rights, dignity and worth of everyone, regardless of </w:t>
      </w:r>
      <w:r w:rsidR="00C659F0" w:rsidRPr="00AB1DFA">
        <w:rPr>
          <w:rFonts w:eastAsiaTheme="minorHAnsi"/>
          <w:sz w:val="24"/>
          <w:szCs w:val="24"/>
        </w:rPr>
        <w:t>gender, civil status, family status, sexual orientation, religion, age, disability, race or membership of the Traveller community.</w:t>
      </w:r>
    </w:p>
    <w:p w:rsidR="00C659F0" w:rsidRPr="00AB1DFA" w:rsidRDefault="00092C08" w:rsidP="00AB1D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eastAsiaTheme="minorHAnsi"/>
          <w:sz w:val="24"/>
          <w:szCs w:val="24"/>
        </w:rPr>
      </w:pPr>
      <w:r w:rsidRPr="00AB1DFA">
        <w:rPr>
          <w:rFonts w:eastAsiaTheme="minorHAnsi"/>
          <w:sz w:val="24"/>
          <w:szCs w:val="24"/>
        </w:rPr>
        <w:t>N</w:t>
      </w:r>
      <w:r w:rsidR="00C659F0" w:rsidRPr="00AB1DFA">
        <w:rPr>
          <w:rFonts w:eastAsiaTheme="minorHAnsi"/>
          <w:sz w:val="24"/>
          <w:szCs w:val="24"/>
        </w:rPr>
        <w:t>ever display bullying behaviour towards team members, opponents, coaches or others. Cycling Ireland adopts a zero-tolerance policy towards bullying behaviour.</w:t>
      </w:r>
    </w:p>
    <w:p w:rsidR="00C659F0" w:rsidRPr="00AB1DFA" w:rsidRDefault="00092C08" w:rsidP="00AB1DFA">
      <w:pPr>
        <w:pStyle w:val="NumberList"/>
        <w:numPr>
          <w:ilvl w:val="0"/>
          <w:numId w:val="3"/>
        </w:numPr>
        <w:spacing w:after="100" w:line="360" w:lineRule="auto"/>
        <w:jc w:val="both"/>
        <w:rPr>
          <w:rFonts w:ascii="Calibri" w:hAnsi="Calibri"/>
          <w:sz w:val="20"/>
        </w:rPr>
      </w:pPr>
      <w:r w:rsidRPr="00AB1DFA">
        <w:rPr>
          <w:rFonts w:ascii="Calibri" w:hAnsi="Calibri"/>
          <w:sz w:val="24"/>
          <w:szCs w:val="24"/>
        </w:rPr>
        <w:t>O</w:t>
      </w:r>
      <w:r w:rsidR="00C659F0" w:rsidRPr="00AB1DFA">
        <w:rPr>
          <w:rFonts w:ascii="Calibri" w:hAnsi="Calibri"/>
          <w:sz w:val="24"/>
          <w:szCs w:val="24"/>
        </w:rPr>
        <w:t>bey all reasonable instructions from the Manager.</w:t>
      </w:r>
      <w:r w:rsidR="00CF1906" w:rsidRPr="00AB1DFA">
        <w:rPr>
          <w:rFonts w:ascii="Calibri" w:hAnsi="Calibri"/>
          <w:sz w:val="24"/>
          <w:szCs w:val="24"/>
        </w:rPr>
        <w:t xml:space="preserve"> The Team Manager has the authority to deal with all disciplinary matters and the duty to impose penalties.</w:t>
      </w:r>
      <w:r w:rsidR="00CF1906" w:rsidRPr="00AB1DFA">
        <w:rPr>
          <w:rFonts w:ascii="Calibri" w:hAnsi="Calibri"/>
          <w:sz w:val="20"/>
        </w:rPr>
        <w:t xml:space="preserve">  </w:t>
      </w:r>
    </w:p>
    <w:p w:rsidR="00C659F0" w:rsidRPr="00AB1DFA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AB1DFA">
        <w:rPr>
          <w:sz w:val="24"/>
          <w:szCs w:val="24"/>
        </w:rPr>
        <w:t>B</w:t>
      </w:r>
      <w:r w:rsidR="00C659F0" w:rsidRPr="00AB1DFA">
        <w:rPr>
          <w:sz w:val="24"/>
          <w:szCs w:val="24"/>
        </w:rPr>
        <w:t>e conscious of any messages (including</w:t>
      </w:r>
      <w:r w:rsidRPr="00AB1DFA">
        <w:rPr>
          <w:sz w:val="24"/>
          <w:szCs w:val="24"/>
        </w:rPr>
        <w:t xml:space="preserve"> text, videos, images) that you</w:t>
      </w:r>
      <w:r w:rsidR="00C659F0" w:rsidRPr="00AB1DFA">
        <w:rPr>
          <w:sz w:val="24"/>
          <w:szCs w:val="24"/>
        </w:rPr>
        <w:t xml:space="preserve"> send out on social media; messages should be positive and should uphold the ethos of Cycling Ireland. If another team member does not wish to have their image/name shared on Social Media accounts, then please respect this.</w:t>
      </w:r>
    </w:p>
    <w:p w:rsidR="00C659F0" w:rsidRPr="00AB1DFA" w:rsidRDefault="00C659F0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AB1DFA">
        <w:rPr>
          <w:sz w:val="24"/>
          <w:szCs w:val="24"/>
        </w:rPr>
        <w:lastRenderedPageBreak/>
        <w:t>Punctuality is expected at all times.</w:t>
      </w:r>
    </w:p>
    <w:p w:rsidR="00C659F0" w:rsidRPr="00AB1DFA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AB1DFA">
        <w:rPr>
          <w:sz w:val="24"/>
          <w:szCs w:val="24"/>
        </w:rPr>
        <w:t>B</w:t>
      </w:r>
      <w:r w:rsidR="00C659F0" w:rsidRPr="00AB1DFA">
        <w:rPr>
          <w:sz w:val="24"/>
          <w:szCs w:val="24"/>
        </w:rPr>
        <w:t>e polite and courteous to other team members and officials.</w:t>
      </w:r>
    </w:p>
    <w:p w:rsidR="00C659F0" w:rsidRPr="00AB1DFA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AB1DFA">
        <w:rPr>
          <w:sz w:val="24"/>
          <w:szCs w:val="24"/>
        </w:rPr>
        <w:t>A</w:t>
      </w:r>
      <w:r w:rsidR="00C659F0" w:rsidRPr="00AB1DFA">
        <w:rPr>
          <w:sz w:val="24"/>
          <w:szCs w:val="24"/>
        </w:rPr>
        <w:t xml:space="preserve">void foul language or behaviour that could be misinterpreted by others.  </w:t>
      </w:r>
    </w:p>
    <w:p w:rsidR="00C659F0" w:rsidRPr="00AB1DFA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AB1DFA">
        <w:rPr>
          <w:sz w:val="24"/>
          <w:szCs w:val="24"/>
        </w:rPr>
        <w:t>R</w:t>
      </w:r>
      <w:r w:rsidR="00C659F0" w:rsidRPr="00AB1DFA">
        <w:rPr>
          <w:sz w:val="24"/>
          <w:szCs w:val="24"/>
        </w:rPr>
        <w:t>espect the rules of the game and embrace an ethos of ‘</w:t>
      </w:r>
      <w:proofErr w:type="spellStart"/>
      <w:r w:rsidR="00C659F0" w:rsidRPr="00AB1DFA">
        <w:rPr>
          <w:sz w:val="24"/>
          <w:szCs w:val="24"/>
        </w:rPr>
        <w:t>fairplay</w:t>
      </w:r>
      <w:proofErr w:type="spellEnd"/>
      <w:r w:rsidR="00C659F0" w:rsidRPr="00AB1DFA">
        <w:rPr>
          <w:sz w:val="24"/>
          <w:szCs w:val="24"/>
        </w:rPr>
        <w:t>’.</w:t>
      </w:r>
    </w:p>
    <w:p w:rsidR="00C659F0" w:rsidRPr="00AB1DFA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AB1DFA">
        <w:rPr>
          <w:sz w:val="24"/>
          <w:szCs w:val="24"/>
        </w:rPr>
        <w:t>Never</w:t>
      </w:r>
      <w:r w:rsidR="00C659F0" w:rsidRPr="00AB1DFA">
        <w:rPr>
          <w:sz w:val="24"/>
          <w:szCs w:val="24"/>
        </w:rPr>
        <w:t xml:space="preserve"> engage in any activity that would bring themselves or Cycling Ireland into disrepute. </w:t>
      </w:r>
    </w:p>
    <w:p w:rsidR="00C659F0" w:rsidRPr="00092C08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Use e</w:t>
      </w:r>
      <w:r w:rsidR="00C659F0" w:rsidRPr="00092C08">
        <w:rPr>
          <w:sz w:val="24"/>
          <w:szCs w:val="24"/>
        </w:rPr>
        <w:t>quipment and clothing provided</w:t>
      </w:r>
      <w:r>
        <w:rPr>
          <w:sz w:val="24"/>
          <w:szCs w:val="24"/>
        </w:rPr>
        <w:t xml:space="preserve"> by Cycling Irelan</w:t>
      </w:r>
      <w:r w:rsidR="00E82BBF">
        <w:rPr>
          <w:sz w:val="24"/>
          <w:szCs w:val="24"/>
        </w:rPr>
        <w:t xml:space="preserve">d as instructed.  </w:t>
      </w:r>
      <w:r w:rsidR="00C659F0" w:rsidRPr="00092C08">
        <w:rPr>
          <w:sz w:val="24"/>
          <w:szCs w:val="24"/>
        </w:rPr>
        <w:t>Logos or advertising may not be added to or removed from Cycling Ireland equipment or clothing.</w:t>
      </w:r>
    </w:p>
    <w:p w:rsidR="00C659F0" w:rsidRPr="00092C08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If you are bringing your own bicycle</w:t>
      </w:r>
      <w:r w:rsidR="00A83A0E">
        <w:rPr>
          <w:sz w:val="24"/>
          <w:szCs w:val="24"/>
        </w:rPr>
        <w:t>,</w:t>
      </w:r>
      <w:r>
        <w:rPr>
          <w:sz w:val="24"/>
          <w:szCs w:val="24"/>
        </w:rPr>
        <w:t xml:space="preserve"> please</w:t>
      </w:r>
      <w:r w:rsidR="00C659F0" w:rsidRPr="00092C08">
        <w:rPr>
          <w:sz w:val="24"/>
          <w:szCs w:val="24"/>
        </w:rPr>
        <w:t xml:space="preserve"> have it clean and in good working order.</w:t>
      </w:r>
    </w:p>
    <w:p w:rsidR="00C659F0" w:rsidRDefault="00C659F0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092C08">
        <w:rPr>
          <w:sz w:val="24"/>
          <w:szCs w:val="24"/>
        </w:rPr>
        <w:t>The use of alcohol or narcotics is strictly forbidden.</w:t>
      </w:r>
    </w:p>
    <w:p w:rsidR="00A83A0E" w:rsidRPr="00A83A0E" w:rsidRDefault="00A83A0E" w:rsidP="00AB1DF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4"/>
          <w:szCs w:val="24"/>
          <w:lang w:val="en-GB"/>
        </w:rPr>
      </w:pPr>
      <w:r w:rsidRPr="00A83A0E">
        <w:rPr>
          <w:sz w:val="24"/>
          <w:szCs w:val="24"/>
          <w:lang w:val="en-GB"/>
        </w:rPr>
        <w:t>Any form of sexual activity is considered inappropriate within a training and or competition environment and is therefore forbidden whilst the athlete is under the jurisdiction of the Team Management.</w:t>
      </w:r>
    </w:p>
    <w:p w:rsidR="00C659F0" w:rsidRPr="00092C08" w:rsidRDefault="00A83A0E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 the m</w:t>
      </w:r>
      <w:r w:rsidR="00C659F0" w:rsidRPr="00092C08">
        <w:rPr>
          <w:sz w:val="24"/>
          <w:szCs w:val="24"/>
        </w:rPr>
        <w:t>anager, prior to any even</w:t>
      </w:r>
      <w:r>
        <w:rPr>
          <w:sz w:val="24"/>
          <w:szCs w:val="24"/>
        </w:rPr>
        <w:t>t, of any medications that you</w:t>
      </w:r>
      <w:r w:rsidR="00C659F0" w:rsidRPr="00092C08">
        <w:rPr>
          <w:sz w:val="24"/>
          <w:szCs w:val="24"/>
        </w:rPr>
        <w:t xml:space="preserve"> are taking.  Riders must inform coaches or other officials if they are injured or feeling unwell.</w:t>
      </w:r>
    </w:p>
    <w:p w:rsidR="00092C08" w:rsidRDefault="00A83A0E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659F0" w:rsidRPr="00092C08">
        <w:rPr>
          <w:sz w:val="24"/>
          <w:szCs w:val="24"/>
        </w:rPr>
        <w:t>ooperate with the media as requested by the Manager.</w:t>
      </w:r>
    </w:p>
    <w:p w:rsidR="00092C08" w:rsidRPr="00092C08" w:rsidRDefault="00092C08" w:rsidP="00AB1DFA">
      <w:pPr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 w:rsidRPr="00092C08">
        <w:rPr>
          <w:sz w:val="24"/>
          <w:szCs w:val="24"/>
        </w:rPr>
        <w:t xml:space="preserve">Riders selected for Irish Cycling Teams must not announce or publish their selection on any electronic medium such as via a website, twitter, text messaging or similar means prior to clearance from the Cycling Team Manager. </w:t>
      </w:r>
    </w:p>
    <w:p w:rsidR="00A83A0E" w:rsidRDefault="00A83A0E" w:rsidP="00AB1DFA">
      <w:pPr>
        <w:spacing w:after="0" w:line="360" w:lineRule="auto"/>
        <w:ind w:left="360"/>
        <w:jc w:val="both"/>
        <w:rPr>
          <w:sz w:val="24"/>
          <w:szCs w:val="24"/>
        </w:rPr>
      </w:pPr>
    </w:p>
    <w:p w:rsidR="00A83A0E" w:rsidRDefault="00A83A0E" w:rsidP="00AB1DFA">
      <w:pPr>
        <w:spacing w:after="0" w:line="360" w:lineRule="auto"/>
        <w:jc w:val="center"/>
        <w:rPr>
          <w:sz w:val="24"/>
          <w:szCs w:val="24"/>
        </w:rPr>
      </w:pPr>
    </w:p>
    <w:p w:rsidR="00A83A0E" w:rsidRPr="00A83A0E" w:rsidRDefault="00E93897" w:rsidP="00AB1DFA">
      <w:pPr>
        <w:pStyle w:val="NumberList"/>
        <w:spacing w:after="100" w:line="360" w:lineRule="auto"/>
        <w:ind w:left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***</w:t>
      </w:r>
      <w:r w:rsidR="00A83A0E" w:rsidRPr="00A83A0E">
        <w:rPr>
          <w:rFonts w:asciiTheme="minorHAnsi" w:hAnsiTheme="minorHAnsi"/>
          <w:b/>
          <w:sz w:val="24"/>
          <w:szCs w:val="24"/>
        </w:rPr>
        <w:t>Remember, you deserve to be treated with respect by all managers, coaches, team members and opponents. If you have a grievance, please communicate this to the Team Leader. If you are not satisfied with this response, please discuss the matter with the National Safeguarding Officer.</w:t>
      </w:r>
      <w:r>
        <w:rPr>
          <w:rFonts w:asciiTheme="minorHAnsi" w:hAnsiTheme="minorHAnsi"/>
          <w:b/>
          <w:sz w:val="24"/>
          <w:szCs w:val="24"/>
        </w:rPr>
        <w:t>***</w:t>
      </w:r>
    </w:p>
    <w:p w:rsidR="00A83A0E" w:rsidRPr="001D044E" w:rsidRDefault="00C659F0" w:rsidP="001D044E">
      <w:pPr>
        <w:spacing w:after="0" w:line="360" w:lineRule="auto"/>
        <w:jc w:val="both"/>
        <w:rPr>
          <w:sz w:val="24"/>
          <w:szCs w:val="24"/>
        </w:rPr>
      </w:pPr>
      <w:r w:rsidRPr="00092C08">
        <w:rPr>
          <w:sz w:val="24"/>
          <w:szCs w:val="24"/>
        </w:rPr>
        <w:t xml:space="preserve"> </w:t>
      </w:r>
    </w:p>
    <w:p w:rsidR="00092C08" w:rsidRPr="00092C08" w:rsidRDefault="00092C08" w:rsidP="00092C08">
      <w:pPr>
        <w:jc w:val="both"/>
        <w:rPr>
          <w:sz w:val="24"/>
          <w:szCs w:val="24"/>
        </w:rPr>
      </w:pPr>
      <w:r w:rsidRPr="00092C08">
        <w:rPr>
          <w:sz w:val="24"/>
          <w:szCs w:val="24"/>
        </w:rPr>
        <w:t>I   ………………………..…………………..………..…………………  (print name) agree to the terms and conditions outlined in this Code of Conduct.</w:t>
      </w:r>
    </w:p>
    <w:p w:rsidR="00092C08" w:rsidRPr="00092C08" w:rsidRDefault="00092C08" w:rsidP="00C659F0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82"/>
      </w:tblGrid>
      <w:tr w:rsidR="00C659F0" w:rsidRPr="00092C08" w:rsidTr="00C659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0" w:rsidRPr="00092C08" w:rsidRDefault="00C659F0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 w:rsidRPr="00092C08">
              <w:rPr>
                <w:b/>
                <w:sz w:val="24"/>
                <w:szCs w:val="24"/>
                <w:lang w:val="en-US"/>
              </w:rPr>
              <w:t>Signed By: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0" w:rsidRPr="00092C08" w:rsidRDefault="00C659F0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9F0" w:rsidRPr="00092C08" w:rsidTr="00C659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0" w:rsidRPr="00092C08" w:rsidRDefault="00A83A0E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Rider’s Signature: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0" w:rsidRPr="00092C08" w:rsidRDefault="00C659F0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9F0" w:rsidRPr="00092C08" w:rsidTr="00C659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0" w:rsidRPr="00092C08" w:rsidRDefault="00C659F0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092C08">
              <w:rPr>
                <w:sz w:val="24"/>
                <w:szCs w:val="24"/>
                <w:lang w:val="en-US"/>
              </w:rPr>
              <w:t>Parent’s/Guardian’s Signature: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0" w:rsidRPr="00092C08" w:rsidRDefault="00C659F0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659F0" w:rsidRPr="00092C08" w:rsidTr="00C659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F0" w:rsidRPr="00092C08" w:rsidRDefault="00C659F0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092C08">
              <w:rPr>
                <w:sz w:val="24"/>
                <w:szCs w:val="24"/>
                <w:lang w:val="en-US"/>
              </w:rPr>
              <w:t>Date: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F0" w:rsidRPr="00092C08" w:rsidRDefault="00C659F0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C659F0" w:rsidRPr="00092C08" w:rsidRDefault="00C659F0" w:rsidP="00C659F0">
      <w:pPr>
        <w:spacing w:after="0"/>
        <w:jc w:val="both"/>
        <w:rPr>
          <w:sz w:val="24"/>
          <w:szCs w:val="24"/>
        </w:rPr>
      </w:pPr>
    </w:p>
    <w:p w:rsidR="00DF38E8" w:rsidRPr="00092C08" w:rsidRDefault="00DF38E8">
      <w:pPr>
        <w:rPr>
          <w:sz w:val="24"/>
          <w:szCs w:val="24"/>
        </w:rPr>
      </w:pPr>
    </w:p>
    <w:sectPr w:rsidR="00DF38E8" w:rsidRPr="00092C08" w:rsidSect="005B7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6E" w:rsidRDefault="00C7336E" w:rsidP="001D044E">
      <w:pPr>
        <w:spacing w:after="0" w:line="240" w:lineRule="auto"/>
      </w:pPr>
      <w:r>
        <w:separator/>
      </w:r>
    </w:p>
  </w:endnote>
  <w:endnote w:type="continuationSeparator" w:id="0">
    <w:p w:rsidR="00C7336E" w:rsidRDefault="00C7336E" w:rsidP="001D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9C" w:rsidRDefault="008E1D9C" w:rsidP="008E1D9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9C" w:rsidRDefault="00522284" w:rsidP="008E1D9C">
    <w:pPr>
      <w:pStyle w:val="Footer"/>
      <w:jc w:val="center"/>
    </w:pPr>
    <w:hyperlink r:id="rId1" w:history="1">
      <w:r w:rsidR="008E1D9C" w:rsidRPr="00F628FA">
        <w:rPr>
          <w:rStyle w:val="Hyperlink"/>
        </w:rPr>
        <w:t>www.cyclingireland.ie</w:t>
      </w:r>
    </w:hyperlink>
    <w:r w:rsidR="008E1D9C">
      <w:t xml:space="preserve">  </w:t>
    </w:r>
    <w:hyperlink r:id="rId2" w:history="1">
      <w:r w:rsidR="008E1D9C" w:rsidRPr="00F628FA">
        <w:rPr>
          <w:rStyle w:val="Hyperlink"/>
        </w:rPr>
        <w:t>safeguarding@cyclingireland.ie</w:t>
      </w:r>
    </w:hyperlink>
    <w:r w:rsidR="008E1D9C">
      <w:t xml:space="preserve"> </w:t>
    </w:r>
  </w:p>
  <w:p w:rsidR="008E1D9C" w:rsidRDefault="008E1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91" w:rsidRDefault="005B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6E" w:rsidRDefault="00C7336E" w:rsidP="001D044E">
      <w:pPr>
        <w:spacing w:after="0" w:line="240" w:lineRule="auto"/>
      </w:pPr>
      <w:r>
        <w:separator/>
      </w:r>
    </w:p>
  </w:footnote>
  <w:footnote w:type="continuationSeparator" w:id="0">
    <w:p w:rsidR="00C7336E" w:rsidRDefault="00C7336E" w:rsidP="001D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91" w:rsidRDefault="005B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44E" w:rsidRDefault="001D044E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626745</wp:posOffset>
          </wp:positionH>
          <wp:positionV relativeFrom="paragraph">
            <wp:posOffset>-318770</wp:posOffset>
          </wp:positionV>
          <wp:extent cx="4144010" cy="69596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4E" w:rsidRDefault="001D044E" w:rsidP="008E1D9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91" w:rsidRDefault="005B7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808"/>
    <w:multiLevelType w:val="hybridMultilevel"/>
    <w:tmpl w:val="DA1C0E0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4B7"/>
    <w:multiLevelType w:val="hybridMultilevel"/>
    <w:tmpl w:val="36C8E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724757"/>
    <w:multiLevelType w:val="hybridMultilevel"/>
    <w:tmpl w:val="3076A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F0"/>
    <w:rsid w:val="000242FF"/>
    <w:rsid w:val="00092C08"/>
    <w:rsid w:val="001D044E"/>
    <w:rsid w:val="002B6C05"/>
    <w:rsid w:val="00522284"/>
    <w:rsid w:val="005B7091"/>
    <w:rsid w:val="00873680"/>
    <w:rsid w:val="008E1D9C"/>
    <w:rsid w:val="00A83A0E"/>
    <w:rsid w:val="00AB1DFA"/>
    <w:rsid w:val="00C659F0"/>
    <w:rsid w:val="00C7336E"/>
    <w:rsid w:val="00CF1906"/>
    <w:rsid w:val="00DE39B9"/>
    <w:rsid w:val="00DF38E8"/>
    <w:rsid w:val="00E82BBF"/>
    <w:rsid w:val="00E93897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D511F60-627E-4F0E-BDAD-C802CC6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9F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9F0"/>
    <w:pPr>
      <w:keepNext/>
      <w:keepLines/>
      <w:spacing w:before="480" w:after="0"/>
      <w:outlineLvl w:val="0"/>
    </w:pPr>
    <w:rPr>
      <w:rFonts w:ascii="Cambria" w:eastAsia="Times New Roman" w:hAnsi="Cambria"/>
      <w:noProof/>
      <w:color w:val="FFFFF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59F0"/>
    <w:rPr>
      <w:rFonts w:ascii="Cambria" w:eastAsia="Times New Roman" w:hAnsi="Cambria" w:cs="Times New Roman"/>
      <w:noProof/>
      <w:color w:val="FFFFFF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6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F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59F0"/>
    <w:pPr>
      <w:ind w:left="720"/>
      <w:contextualSpacing/>
    </w:pPr>
  </w:style>
  <w:style w:type="paragraph" w:customStyle="1" w:styleId="NumberList">
    <w:name w:val="Number List"/>
    <w:rsid w:val="00A83A0E"/>
    <w:pPr>
      <w:snapToGrid w:val="0"/>
      <w:spacing w:after="288" w:line="240" w:lineRule="auto"/>
      <w:ind w:left="1440"/>
    </w:pPr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4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feguarding@cyclingireland.ie" TargetMode="External"/><Relationship Id="rId1" Type="http://schemas.openxmlformats.org/officeDocument/2006/relationships/hyperlink" Target="http://www.cyclingireland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O'Dea</dc:creator>
  <cp:keywords/>
  <dc:description/>
  <cp:lastModifiedBy>Brigid O'Dea</cp:lastModifiedBy>
  <cp:revision>2</cp:revision>
  <dcterms:created xsi:type="dcterms:W3CDTF">2017-08-15T15:00:00Z</dcterms:created>
  <dcterms:modified xsi:type="dcterms:W3CDTF">2017-08-15T15:00:00Z</dcterms:modified>
</cp:coreProperties>
</file>